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06AF8" w:rsidRPr="00106AF8" w14:paraId="144D3366" w14:textId="77777777" w:rsidTr="00F22757">
        <w:trPr>
          <w:trHeight w:val="439"/>
        </w:trPr>
        <w:tc>
          <w:tcPr>
            <w:tcW w:w="2977" w:type="dxa"/>
            <w:vAlign w:val="center"/>
          </w:tcPr>
          <w:p w14:paraId="606D516A" w14:textId="713B4DE6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A37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70D1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CD9382E" w14:textId="2CC2A361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F22757">
        <w:tc>
          <w:tcPr>
            <w:tcW w:w="2977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095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F22757">
        <w:tc>
          <w:tcPr>
            <w:tcW w:w="2977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095" w:type="dxa"/>
          </w:tcPr>
          <w:p w14:paraId="4445837E" w14:textId="7A457207" w:rsidR="00106AF8" w:rsidRDefault="005B420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7E5B44">
              <w:rPr>
                <w:rFonts w:ascii="Arial" w:hAnsi="Arial" w:cs="Arial"/>
                <w:sz w:val="22"/>
                <w:szCs w:val="22"/>
              </w:rPr>
              <w:t xml:space="preserve">cumplimiento del Programa de </w:t>
            </w:r>
            <w:r w:rsidR="004D78F6" w:rsidRPr="007E5B44">
              <w:rPr>
                <w:rFonts w:ascii="Arial" w:hAnsi="Arial" w:cs="Arial"/>
                <w:sz w:val="22"/>
                <w:szCs w:val="22"/>
              </w:rPr>
              <w:t>Almacenamiento y Realmacenamiento</w:t>
            </w:r>
            <w:r w:rsidRPr="007E5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088" w:rsidRPr="007E5B44">
              <w:rPr>
                <w:rFonts w:ascii="Arial" w:hAnsi="Arial" w:cs="Arial"/>
                <w:sz w:val="22"/>
                <w:szCs w:val="22"/>
              </w:rPr>
              <w:t>GD01-</w:t>
            </w:r>
            <w:r w:rsidR="007E5B44" w:rsidRPr="007E5B44">
              <w:rPr>
                <w:rFonts w:ascii="Arial" w:hAnsi="Arial" w:cs="Arial"/>
                <w:sz w:val="22"/>
                <w:szCs w:val="22"/>
              </w:rPr>
              <w:t>F29</w:t>
            </w:r>
            <w:r w:rsidR="000C6088" w:rsidRPr="007E5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B44">
              <w:rPr>
                <w:rFonts w:ascii="Arial" w:hAnsi="Arial" w:cs="Arial"/>
                <w:sz w:val="22"/>
                <w:szCs w:val="22"/>
              </w:rPr>
              <w:t xml:space="preserve">del Plan de Conservación Documental </w:t>
            </w:r>
            <w:r w:rsidR="000C6088" w:rsidRPr="007E5B44">
              <w:rPr>
                <w:rFonts w:ascii="Arial" w:hAnsi="Arial" w:cs="Arial"/>
                <w:sz w:val="22"/>
                <w:szCs w:val="22"/>
              </w:rPr>
              <w:t>GD01-</w:t>
            </w:r>
            <w:r w:rsidR="007E5B44" w:rsidRPr="007E5B44">
              <w:rPr>
                <w:rFonts w:ascii="Arial" w:hAnsi="Arial" w:cs="Arial"/>
                <w:sz w:val="22"/>
                <w:szCs w:val="22"/>
              </w:rPr>
              <w:t>F23</w:t>
            </w:r>
            <w:r w:rsidR="000C6088" w:rsidRPr="007E5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B44">
              <w:rPr>
                <w:rFonts w:ascii="Arial" w:hAnsi="Arial" w:cs="Arial"/>
                <w:sz w:val="22"/>
                <w:szCs w:val="22"/>
              </w:rPr>
              <w:t>del Sistema Integrado de Conservación</w:t>
            </w:r>
            <w:r w:rsidR="007E5B44" w:rsidRPr="007E5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B44" w:rsidRPr="007E5B44">
              <w:rPr>
                <w:rFonts w:ascii="Arial" w:hAnsi="Arial" w:cs="Arial"/>
                <w:sz w:val="22"/>
                <w:szCs w:val="22"/>
              </w:rPr>
              <w:t>GD01-F2</w:t>
            </w:r>
            <w:r w:rsidR="007E5B44" w:rsidRPr="007E5B44">
              <w:rPr>
                <w:rFonts w:ascii="Arial" w:hAnsi="Arial" w:cs="Arial"/>
                <w:sz w:val="22"/>
                <w:szCs w:val="22"/>
              </w:rPr>
              <w:t>2</w:t>
            </w:r>
            <w:r w:rsidRPr="007E5B44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7E5B44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B169E1" w:rsidRPr="007E5B44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7E5B44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Pr="007E5B44">
              <w:rPr>
                <w:rFonts w:ascii="Arial" w:hAnsi="Arial" w:cs="Arial"/>
                <w:sz w:val="22"/>
                <w:szCs w:val="22"/>
              </w:rPr>
              <w:t xml:space="preserve"> documentos, que cumplan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con l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as especificaciones técnicas dadas por la normativa vigente y 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1D16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658769" w14:textId="1F983DF1" w:rsidR="006F528F" w:rsidRDefault="006F528F" w:rsidP="006F528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Estas unidades se emplean </w:t>
            </w:r>
            <w:r w:rsidRPr="006F528F">
              <w:rPr>
                <w:rFonts w:ascii="Arial" w:hAnsi="Arial" w:cs="Arial"/>
                <w:sz w:val="22"/>
                <w:szCs w:val="22"/>
              </w:rPr>
              <w:t>para el almacenamiento de medios ópticos, magnéticos y extraíbles en calidad de préstamo</w:t>
            </w:r>
            <w:r w:rsidR="00A370D1">
              <w:rPr>
                <w:rFonts w:ascii="Arial" w:hAnsi="Arial" w:cs="Arial"/>
                <w:sz w:val="22"/>
                <w:szCs w:val="22"/>
              </w:rPr>
              <w:t xml:space="preserve"> o consulta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los cuales, 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previamente 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se encuentran 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almacenados en </w:t>
            </w:r>
            <w:r w:rsidR="00B169E1">
              <w:rPr>
                <w:rFonts w:ascii="Arial" w:hAnsi="Arial" w:cs="Arial"/>
                <w:sz w:val="22"/>
                <w:szCs w:val="22"/>
              </w:rPr>
              <w:t>sobres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 de polipropileno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, estuches </w:t>
            </w:r>
            <w:proofErr w:type="spellStart"/>
            <w:r w:rsidR="00B169E1">
              <w:rPr>
                <w:rFonts w:ascii="Arial" w:hAnsi="Arial" w:cs="Arial"/>
                <w:sz w:val="22"/>
                <w:szCs w:val="22"/>
              </w:rPr>
              <w:t>timpak</w:t>
            </w:r>
            <w:proofErr w:type="spellEnd"/>
            <w:r w:rsidR="00B16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o en </w:t>
            </w:r>
            <w:r w:rsidR="00B169E1">
              <w:rPr>
                <w:rFonts w:ascii="Arial" w:hAnsi="Arial" w:cs="Arial"/>
                <w:sz w:val="22"/>
                <w:szCs w:val="22"/>
              </w:rPr>
              <w:t>estuches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 de poliestireno.</w:t>
            </w:r>
          </w:p>
          <w:p w14:paraId="2476D44E" w14:textId="0E95ED6A" w:rsidR="00A370D1" w:rsidRPr="00106AF8" w:rsidRDefault="00A370D1" w:rsidP="006F528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F22757">
        <w:trPr>
          <w:trHeight w:val="432"/>
        </w:trPr>
        <w:tc>
          <w:tcPr>
            <w:tcW w:w="2977" w:type="dxa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095" w:type="dxa"/>
            <w:vAlign w:val="center"/>
          </w:tcPr>
          <w:p w14:paraId="4A5A72F8" w14:textId="13C4D99D" w:rsidR="00DA5371" w:rsidRPr="00106AF8" w:rsidRDefault="00421EDB" w:rsidP="000C608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Sobres para archivo</w:t>
            </w:r>
            <w:r w:rsidR="00E74ACB">
              <w:rPr>
                <w:rFonts w:ascii="Arial" w:hAnsi="Arial" w:cs="Arial"/>
                <w:sz w:val="22"/>
                <w:szCs w:val="22"/>
              </w:rPr>
              <w:t xml:space="preserve"> tamaño carta </w:t>
            </w:r>
          </w:p>
        </w:tc>
      </w:tr>
      <w:tr w:rsidR="00106AF8" w:rsidRPr="00106AF8" w14:paraId="41EB1E30" w14:textId="77777777" w:rsidTr="00F22757">
        <w:trPr>
          <w:trHeight w:val="656"/>
        </w:trPr>
        <w:tc>
          <w:tcPr>
            <w:tcW w:w="2977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3B0E4E38" w14:textId="0DEA6F38" w:rsidR="005645CC" w:rsidRDefault="007D4077" w:rsidP="00A37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</w:t>
            </w:r>
            <w:r w:rsidR="007B6C5B">
              <w:rPr>
                <w:rFonts w:ascii="Arial" w:hAnsi="Arial" w:cs="Arial"/>
                <w:sz w:val="22"/>
                <w:szCs w:val="22"/>
              </w:rPr>
              <w:t>papel calidad de archivo</w:t>
            </w:r>
            <w:r w:rsidR="00A950EB">
              <w:rPr>
                <w:rFonts w:ascii="Arial" w:hAnsi="Arial" w:cs="Arial"/>
                <w:sz w:val="22"/>
                <w:szCs w:val="22"/>
              </w:rPr>
              <w:t xml:space="preserve">, papel bond </w:t>
            </w:r>
            <w:r w:rsidR="003926AC">
              <w:rPr>
                <w:rFonts w:ascii="Arial" w:hAnsi="Arial" w:cs="Arial"/>
                <w:sz w:val="22"/>
                <w:szCs w:val="22"/>
              </w:rPr>
              <w:t xml:space="preserve">blanco </w:t>
            </w:r>
            <w:r w:rsidR="006F528F" w:rsidRPr="006F528F">
              <w:rPr>
                <w:rFonts w:ascii="Arial" w:hAnsi="Arial" w:cs="Arial"/>
                <w:sz w:val="22"/>
                <w:szCs w:val="22"/>
              </w:rPr>
              <w:t>de 90g o 150g</w:t>
            </w:r>
            <w:r w:rsidR="006F52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6AC">
              <w:rPr>
                <w:rFonts w:ascii="Arial" w:hAnsi="Arial" w:cs="Arial"/>
                <w:sz w:val="22"/>
                <w:szCs w:val="22"/>
              </w:rPr>
              <w:t>tamaño carta</w:t>
            </w:r>
            <w:r w:rsidR="005645C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878D02" w14:textId="647F8C6E" w:rsidR="00003067" w:rsidRDefault="005645CC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87F7E">
              <w:rPr>
                <w:rFonts w:ascii="Arial" w:hAnsi="Arial" w:cs="Arial"/>
                <w:sz w:val="22"/>
                <w:szCs w:val="22"/>
              </w:rPr>
              <w:t xml:space="preserve">imensiones </w:t>
            </w:r>
            <w:r>
              <w:rPr>
                <w:rFonts w:ascii="Arial" w:hAnsi="Arial" w:cs="Arial"/>
                <w:sz w:val="22"/>
                <w:szCs w:val="22"/>
              </w:rPr>
              <w:t>para tamaño carta</w:t>
            </w:r>
            <w:r w:rsidR="000030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CACCB5" w14:textId="32DF8D22" w:rsidR="00121993" w:rsidRDefault="00CA11EA" w:rsidP="005F612F">
            <w:pPr>
              <w:pStyle w:val="Prrafodelista"/>
              <w:numPr>
                <w:ilvl w:val="0"/>
                <w:numId w:val="6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97FF0">
              <w:rPr>
                <w:rFonts w:ascii="Arial" w:hAnsi="Arial" w:cs="Arial"/>
                <w:sz w:val="22"/>
                <w:szCs w:val="22"/>
              </w:rPr>
              <w:t>ncho 22,5 cm</w:t>
            </w:r>
            <w:r w:rsidR="001219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74E26" w14:textId="77777777" w:rsidR="005F612F" w:rsidRDefault="00CA11EA" w:rsidP="005F612F">
            <w:pPr>
              <w:pStyle w:val="Prrafodelista"/>
              <w:numPr>
                <w:ilvl w:val="0"/>
                <w:numId w:val="6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C200C">
              <w:rPr>
                <w:rFonts w:ascii="Arial" w:hAnsi="Arial" w:cs="Arial"/>
                <w:sz w:val="22"/>
                <w:szCs w:val="22"/>
              </w:rPr>
              <w:t>argo 29 cm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C200C">
              <w:rPr>
                <w:rFonts w:ascii="Arial" w:hAnsi="Arial" w:cs="Arial"/>
                <w:sz w:val="22"/>
                <w:szCs w:val="22"/>
              </w:rPr>
              <w:t xml:space="preserve"> estas dimensiones incluyen </w:t>
            </w:r>
            <w:r w:rsidR="00F661DF">
              <w:rPr>
                <w:rFonts w:ascii="Arial" w:hAnsi="Arial" w:cs="Arial"/>
                <w:sz w:val="22"/>
                <w:szCs w:val="22"/>
              </w:rPr>
              <w:t>plegado lateral o central de 2 cm con adhesivo</w:t>
            </w:r>
            <w:r w:rsidR="005B4960">
              <w:rPr>
                <w:rFonts w:ascii="Arial" w:hAnsi="Arial" w:cs="Arial"/>
                <w:sz w:val="22"/>
                <w:szCs w:val="22"/>
              </w:rPr>
              <w:t xml:space="preserve"> y una pestaña superior de 3,5 cm para el cierre</w:t>
            </w:r>
            <w:r w:rsidR="00EB58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A9F32F" w14:textId="77777777" w:rsidR="00106AF8" w:rsidRDefault="007B4BF2" w:rsidP="008B1B7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4">
              <w:rPr>
                <w:rFonts w:ascii="Arial" w:hAnsi="Arial" w:cs="Arial"/>
                <w:sz w:val="22"/>
                <w:szCs w:val="22"/>
              </w:rPr>
              <w:t>El d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>iseño</w:t>
            </w:r>
            <w:r w:rsidRPr="007704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FDC">
              <w:rPr>
                <w:rFonts w:ascii="Arial" w:hAnsi="Arial" w:cs="Arial"/>
                <w:sz w:val="22"/>
                <w:szCs w:val="22"/>
              </w:rPr>
              <w:t xml:space="preserve">de los sobres debe </w:t>
            </w:r>
            <w:r w:rsidR="00106C64">
              <w:rPr>
                <w:rFonts w:ascii="Arial" w:hAnsi="Arial" w:cs="Arial"/>
                <w:sz w:val="22"/>
                <w:szCs w:val="22"/>
              </w:rPr>
              <w:t>realizarse en</w:t>
            </w:r>
            <w:r w:rsidR="00770404" w:rsidRPr="00770404">
              <w:rPr>
                <w:rFonts w:ascii="Arial" w:hAnsi="Arial" w:cs="Arial"/>
                <w:sz w:val="22"/>
                <w:szCs w:val="22"/>
              </w:rPr>
              <w:t xml:space="preserve"> material 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plegado </w:t>
            </w:r>
            <w:r w:rsidR="00106C64">
              <w:rPr>
                <w:rFonts w:ascii="Arial" w:hAnsi="Arial" w:cs="Arial"/>
                <w:sz w:val="22"/>
                <w:szCs w:val="22"/>
              </w:rPr>
              <w:t xml:space="preserve">que consta </w:t>
            </w:r>
            <w:r w:rsidR="00C20024">
              <w:rPr>
                <w:rFonts w:ascii="Arial" w:hAnsi="Arial" w:cs="Arial"/>
                <w:sz w:val="22"/>
                <w:szCs w:val="22"/>
              </w:rPr>
              <w:t>de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 cuatro dobleces, adherido en dos puntos</w:t>
            </w:r>
            <w:r w:rsidR="006F528F">
              <w:rPr>
                <w:rFonts w:ascii="Arial" w:hAnsi="Arial" w:cs="Arial"/>
                <w:sz w:val="22"/>
                <w:szCs w:val="22"/>
              </w:rPr>
              <w:t>,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 lateral o central e inferior</w:t>
            </w:r>
            <w:r w:rsidR="00770404" w:rsidRPr="00770404">
              <w:rPr>
                <w:rFonts w:ascii="Arial" w:hAnsi="Arial" w:cs="Arial"/>
                <w:sz w:val="22"/>
                <w:szCs w:val="22"/>
              </w:rPr>
              <w:t>, una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 aleta superior de seguridad para cierre y un corte en </w:t>
            </w:r>
            <w:r w:rsidR="006F528F">
              <w:rPr>
                <w:rFonts w:ascii="Arial" w:hAnsi="Arial" w:cs="Arial"/>
                <w:sz w:val="22"/>
                <w:szCs w:val="22"/>
              </w:rPr>
              <w:t>V,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 debajo de la aleta de seguridad que facilita la manipulación</w:t>
            </w:r>
            <w:r w:rsidR="00770404" w:rsidRPr="007704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7CE3568B" w:rsidR="000F0008" w:rsidRPr="00106AF8" w:rsidRDefault="000F0008" w:rsidP="008B1B7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sobres tamaño carta están diseñados con un rótulo preimpreso, de acuerdo con la información requerida por la Entidad.</w:t>
            </w:r>
          </w:p>
        </w:tc>
      </w:tr>
      <w:tr w:rsidR="00106AF8" w:rsidRPr="00106AF8" w14:paraId="37351997" w14:textId="77777777" w:rsidTr="00F22757">
        <w:tc>
          <w:tcPr>
            <w:tcW w:w="2977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095" w:type="dxa"/>
          </w:tcPr>
          <w:p w14:paraId="117CA224" w14:textId="6E04D1C7" w:rsidR="000261F1" w:rsidRPr="002366EB" w:rsidRDefault="002366EB" w:rsidP="002366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Los sobres </w:t>
            </w:r>
            <w:r w:rsidR="0036761C">
              <w:rPr>
                <w:rFonts w:ascii="Arial" w:hAnsi="Arial" w:cs="Arial"/>
                <w:bCs/>
                <w:sz w:val="22"/>
                <w:szCs w:val="22"/>
              </w:rPr>
              <w:t xml:space="preserve">tamaño carta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 referencia deben cumplir con los siguientes parámetros:</w:t>
            </w:r>
          </w:p>
          <w:p w14:paraId="36AEEEF4" w14:textId="560B04A2" w:rsidR="00B1228F" w:rsidRPr="00B1228F" w:rsidRDefault="006F528F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Los adhesivos deben ser </w:t>
            </w:r>
            <w:r w:rsidR="00B1228F">
              <w:rPr>
                <w:rFonts w:ascii="Arial" w:hAnsi="Arial" w:cs="Arial"/>
                <w:bCs/>
                <w:sz w:val="22"/>
                <w:szCs w:val="22"/>
              </w:rPr>
              <w:t xml:space="preserve">resistentes y </w:t>
            </w:r>
            <w:r w:rsidR="00C66C1A" w:rsidRPr="00B1228F">
              <w:rPr>
                <w:rFonts w:ascii="Arial" w:hAnsi="Arial" w:cs="Arial"/>
                <w:bCs/>
                <w:sz w:val="22"/>
                <w:szCs w:val="22"/>
              </w:rPr>
              <w:t>reversibles</w:t>
            </w:r>
            <w:r w:rsidR="00B1228F">
              <w:rPr>
                <w:rFonts w:ascii="Arial" w:hAnsi="Arial" w:cs="Arial"/>
                <w:bCs/>
                <w:sz w:val="22"/>
                <w:szCs w:val="22"/>
              </w:rPr>
              <w:t xml:space="preserve"> al paso del tiempo.</w:t>
            </w:r>
          </w:p>
          <w:p w14:paraId="2623670D" w14:textId="151FD24A" w:rsidR="00D741D2" w:rsidRPr="006F528F" w:rsidRDefault="00503D9B" w:rsidP="006F528F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pH neutro </w:t>
            </w:r>
            <w:r w:rsidR="009D245C">
              <w:rPr>
                <w:rFonts w:ascii="Arial" w:hAnsi="Arial" w:cs="Arial"/>
                <w:bCs/>
                <w:sz w:val="22"/>
                <w:szCs w:val="22"/>
              </w:rPr>
              <w:t>o alcalino.</w:t>
            </w:r>
            <w:r w:rsidR="00C66C1A" w:rsidRPr="004D6F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06AF8" w:rsidRPr="00106AF8" w14:paraId="6212804E" w14:textId="77777777" w:rsidTr="00F22757">
        <w:tc>
          <w:tcPr>
            <w:tcW w:w="2977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087B6997" w14:textId="77777777" w:rsidR="000F0008" w:rsidRDefault="000F0008" w:rsidP="000F00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61E0612B" w:rsidR="005B46B8" w:rsidRPr="00106AF8" w:rsidRDefault="000F0008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</w:tc>
      </w:tr>
      <w:tr w:rsidR="00106AF8" w:rsidRPr="00106AF8" w14:paraId="1A8E37AD" w14:textId="77777777" w:rsidTr="00F22757">
        <w:tc>
          <w:tcPr>
            <w:tcW w:w="2977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42859ABE" w14:textId="7F77A331" w:rsidR="00106AF8" w:rsidRPr="00106AF8" w:rsidRDefault="000F0008" w:rsidP="006F528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F22757">
        <w:tc>
          <w:tcPr>
            <w:tcW w:w="2977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F22757">
        <w:tc>
          <w:tcPr>
            <w:tcW w:w="2977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06AD7A42" w14:textId="741168C0" w:rsidR="00106AF8" w:rsidRDefault="00106AF8" w:rsidP="005568EC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6F528F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5F1C422D" w:rsidR="003E53FD" w:rsidRPr="000F0008" w:rsidRDefault="00B91F67" w:rsidP="000F0008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F22757">
        <w:tc>
          <w:tcPr>
            <w:tcW w:w="2977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6FE01748" w14:textId="285E07AC" w:rsidR="00106AF8" w:rsidRPr="000F0008" w:rsidRDefault="00106AF8" w:rsidP="000F0008">
            <w:pPr>
              <w:pStyle w:val="Prrafodelista"/>
              <w:numPr>
                <w:ilvl w:val="0"/>
                <w:numId w:val="5"/>
              </w:numPr>
              <w:ind w:left="172" w:hanging="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6F528F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2517" w14:textId="77777777" w:rsidR="00BB4269" w:rsidRDefault="00BB4269" w:rsidP="008D23AE">
      <w:r>
        <w:separator/>
      </w:r>
    </w:p>
  </w:endnote>
  <w:endnote w:type="continuationSeparator" w:id="0">
    <w:p w14:paraId="7601B163" w14:textId="77777777" w:rsidR="00BB4269" w:rsidRDefault="00BB4269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0F7F9" w14:textId="77777777" w:rsidR="00BB4269" w:rsidRDefault="00BB4269" w:rsidP="008D23AE">
      <w:r>
        <w:separator/>
      </w:r>
    </w:p>
  </w:footnote>
  <w:footnote w:type="continuationSeparator" w:id="0">
    <w:p w14:paraId="4214D674" w14:textId="77777777" w:rsidR="00BB4269" w:rsidRDefault="00BB4269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60E"/>
    <w:multiLevelType w:val="hybridMultilevel"/>
    <w:tmpl w:val="378A3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316D"/>
    <w:multiLevelType w:val="hybridMultilevel"/>
    <w:tmpl w:val="9AD41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3067"/>
    <w:rsid w:val="00013FCC"/>
    <w:rsid w:val="00016B85"/>
    <w:rsid w:val="000261F1"/>
    <w:rsid w:val="000273FB"/>
    <w:rsid w:val="000316C2"/>
    <w:rsid w:val="00032E6E"/>
    <w:rsid w:val="000332D1"/>
    <w:rsid w:val="00036E2E"/>
    <w:rsid w:val="00062321"/>
    <w:rsid w:val="0008530B"/>
    <w:rsid w:val="000979C6"/>
    <w:rsid w:val="000A0AA2"/>
    <w:rsid w:val="000A74E1"/>
    <w:rsid w:val="000C2A5C"/>
    <w:rsid w:val="000C6088"/>
    <w:rsid w:val="000C77CF"/>
    <w:rsid w:val="000F0008"/>
    <w:rsid w:val="000F3AAC"/>
    <w:rsid w:val="000F6E01"/>
    <w:rsid w:val="00106AF8"/>
    <w:rsid w:val="00106C64"/>
    <w:rsid w:val="00115E4C"/>
    <w:rsid w:val="00121993"/>
    <w:rsid w:val="001300FD"/>
    <w:rsid w:val="00170B5F"/>
    <w:rsid w:val="0017775C"/>
    <w:rsid w:val="001A7A60"/>
    <w:rsid w:val="001D1617"/>
    <w:rsid w:val="001E57C7"/>
    <w:rsid w:val="001F5F42"/>
    <w:rsid w:val="00202B35"/>
    <w:rsid w:val="002135F5"/>
    <w:rsid w:val="0021452E"/>
    <w:rsid w:val="002366EB"/>
    <w:rsid w:val="00244BA0"/>
    <w:rsid w:val="002745F0"/>
    <w:rsid w:val="0027492B"/>
    <w:rsid w:val="00284AD4"/>
    <w:rsid w:val="00291DDF"/>
    <w:rsid w:val="00292963"/>
    <w:rsid w:val="002954B7"/>
    <w:rsid w:val="00295F1E"/>
    <w:rsid w:val="002967FB"/>
    <w:rsid w:val="002D156A"/>
    <w:rsid w:val="002F533B"/>
    <w:rsid w:val="0032086E"/>
    <w:rsid w:val="00327B17"/>
    <w:rsid w:val="0034765F"/>
    <w:rsid w:val="00365626"/>
    <w:rsid w:val="0036761C"/>
    <w:rsid w:val="00375D2A"/>
    <w:rsid w:val="00387F7E"/>
    <w:rsid w:val="003926AC"/>
    <w:rsid w:val="003C200C"/>
    <w:rsid w:val="003C253D"/>
    <w:rsid w:val="003D1CE0"/>
    <w:rsid w:val="003E1FDC"/>
    <w:rsid w:val="003E53FD"/>
    <w:rsid w:val="00421EDB"/>
    <w:rsid w:val="0042200C"/>
    <w:rsid w:val="004300C9"/>
    <w:rsid w:val="00432EBE"/>
    <w:rsid w:val="00465712"/>
    <w:rsid w:val="00481AEB"/>
    <w:rsid w:val="00481B0A"/>
    <w:rsid w:val="00497BBE"/>
    <w:rsid w:val="004A5913"/>
    <w:rsid w:val="004A7465"/>
    <w:rsid w:val="004B44A2"/>
    <w:rsid w:val="004B53C0"/>
    <w:rsid w:val="004D6F16"/>
    <w:rsid w:val="004D78F6"/>
    <w:rsid w:val="004F0C89"/>
    <w:rsid w:val="0050253C"/>
    <w:rsid w:val="00503D9B"/>
    <w:rsid w:val="00507854"/>
    <w:rsid w:val="00510F7E"/>
    <w:rsid w:val="00515419"/>
    <w:rsid w:val="005319B7"/>
    <w:rsid w:val="00534085"/>
    <w:rsid w:val="005568EC"/>
    <w:rsid w:val="005645CC"/>
    <w:rsid w:val="005A0DF1"/>
    <w:rsid w:val="005B2412"/>
    <w:rsid w:val="005B420B"/>
    <w:rsid w:val="005B46B8"/>
    <w:rsid w:val="005B4960"/>
    <w:rsid w:val="005D4797"/>
    <w:rsid w:val="005F612F"/>
    <w:rsid w:val="00604880"/>
    <w:rsid w:val="00613AC3"/>
    <w:rsid w:val="00645947"/>
    <w:rsid w:val="00646682"/>
    <w:rsid w:val="00653CC6"/>
    <w:rsid w:val="00663456"/>
    <w:rsid w:val="00681017"/>
    <w:rsid w:val="0069516E"/>
    <w:rsid w:val="00697FF0"/>
    <w:rsid w:val="006A0B25"/>
    <w:rsid w:val="006E1018"/>
    <w:rsid w:val="006F528F"/>
    <w:rsid w:val="00702AF3"/>
    <w:rsid w:val="00720A1C"/>
    <w:rsid w:val="00770404"/>
    <w:rsid w:val="00775EF3"/>
    <w:rsid w:val="00783BEC"/>
    <w:rsid w:val="007A7937"/>
    <w:rsid w:val="007B4BF2"/>
    <w:rsid w:val="007B5595"/>
    <w:rsid w:val="007B6C5B"/>
    <w:rsid w:val="007C5CC6"/>
    <w:rsid w:val="007D34E5"/>
    <w:rsid w:val="007D4077"/>
    <w:rsid w:val="007E5B44"/>
    <w:rsid w:val="007F65C9"/>
    <w:rsid w:val="007F6FA1"/>
    <w:rsid w:val="008128D0"/>
    <w:rsid w:val="00816BE0"/>
    <w:rsid w:val="0082049E"/>
    <w:rsid w:val="008262A6"/>
    <w:rsid w:val="00845C8F"/>
    <w:rsid w:val="0087759E"/>
    <w:rsid w:val="008B1B7C"/>
    <w:rsid w:val="008C3A7B"/>
    <w:rsid w:val="008D23AE"/>
    <w:rsid w:val="008D64BA"/>
    <w:rsid w:val="008E0341"/>
    <w:rsid w:val="0092021C"/>
    <w:rsid w:val="0092316C"/>
    <w:rsid w:val="00923542"/>
    <w:rsid w:val="00925EC1"/>
    <w:rsid w:val="009334B9"/>
    <w:rsid w:val="00962A45"/>
    <w:rsid w:val="009719D4"/>
    <w:rsid w:val="00996225"/>
    <w:rsid w:val="00997FC0"/>
    <w:rsid w:val="009A53AF"/>
    <w:rsid w:val="009A69BF"/>
    <w:rsid w:val="009B0DD1"/>
    <w:rsid w:val="009B5925"/>
    <w:rsid w:val="009C2507"/>
    <w:rsid w:val="009C4B1C"/>
    <w:rsid w:val="009D1D4D"/>
    <w:rsid w:val="009D245C"/>
    <w:rsid w:val="009E3CCE"/>
    <w:rsid w:val="009F047E"/>
    <w:rsid w:val="00A05F85"/>
    <w:rsid w:val="00A342E4"/>
    <w:rsid w:val="00A370D1"/>
    <w:rsid w:val="00A60A75"/>
    <w:rsid w:val="00A74C8D"/>
    <w:rsid w:val="00A81193"/>
    <w:rsid w:val="00A8628D"/>
    <w:rsid w:val="00A950EB"/>
    <w:rsid w:val="00A953F9"/>
    <w:rsid w:val="00AB2BFA"/>
    <w:rsid w:val="00AB35B8"/>
    <w:rsid w:val="00AC0075"/>
    <w:rsid w:val="00AC069D"/>
    <w:rsid w:val="00AD628D"/>
    <w:rsid w:val="00AD748A"/>
    <w:rsid w:val="00AE3FE5"/>
    <w:rsid w:val="00B1228F"/>
    <w:rsid w:val="00B141A4"/>
    <w:rsid w:val="00B154E2"/>
    <w:rsid w:val="00B169E1"/>
    <w:rsid w:val="00B24BFB"/>
    <w:rsid w:val="00B32B97"/>
    <w:rsid w:val="00B46568"/>
    <w:rsid w:val="00B46AFB"/>
    <w:rsid w:val="00B56CF3"/>
    <w:rsid w:val="00B640CA"/>
    <w:rsid w:val="00B6795E"/>
    <w:rsid w:val="00B772A5"/>
    <w:rsid w:val="00B806E1"/>
    <w:rsid w:val="00B808AF"/>
    <w:rsid w:val="00B90E8A"/>
    <w:rsid w:val="00B91F67"/>
    <w:rsid w:val="00BB4269"/>
    <w:rsid w:val="00BC478B"/>
    <w:rsid w:val="00BE35D9"/>
    <w:rsid w:val="00BF0045"/>
    <w:rsid w:val="00C16818"/>
    <w:rsid w:val="00C20024"/>
    <w:rsid w:val="00C457FF"/>
    <w:rsid w:val="00C554E3"/>
    <w:rsid w:val="00C57B7E"/>
    <w:rsid w:val="00C60E94"/>
    <w:rsid w:val="00C66414"/>
    <w:rsid w:val="00C66C1A"/>
    <w:rsid w:val="00C82B90"/>
    <w:rsid w:val="00C86DBA"/>
    <w:rsid w:val="00C963DA"/>
    <w:rsid w:val="00CA11EA"/>
    <w:rsid w:val="00CB2FFF"/>
    <w:rsid w:val="00CB5B2F"/>
    <w:rsid w:val="00CC736F"/>
    <w:rsid w:val="00CF4FF3"/>
    <w:rsid w:val="00CF6573"/>
    <w:rsid w:val="00D02537"/>
    <w:rsid w:val="00D02707"/>
    <w:rsid w:val="00D24D3A"/>
    <w:rsid w:val="00D50403"/>
    <w:rsid w:val="00D5305F"/>
    <w:rsid w:val="00D6557A"/>
    <w:rsid w:val="00D7062D"/>
    <w:rsid w:val="00D71853"/>
    <w:rsid w:val="00D741D2"/>
    <w:rsid w:val="00D75308"/>
    <w:rsid w:val="00D84363"/>
    <w:rsid w:val="00DA3221"/>
    <w:rsid w:val="00DA492C"/>
    <w:rsid w:val="00DA5371"/>
    <w:rsid w:val="00DA5BDF"/>
    <w:rsid w:val="00DB26CC"/>
    <w:rsid w:val="00DE4751"/>
    <w:rsid w:val="00E0020A"/>
    <w:rsid w:val="00E02773"/>
    <w:rsid w:val="00E350CF"/>
    <w:rsid w:val="00E7071B"/>
    <w:rsid w:val="00E74ACB"/>
    <w:rsid w:val="00E94DCB"/>
    <w:rsid w:val="00E96826"/>
    <w:rsid w:val="00EA03CA"/>
    <w:rsid w:val="00EA27A1"/>
    <w:rsid w:val="00EB41B3"/>
    <w:rsid w:val="00EB5837"/>
    <w:rsid w:val="00EC2DEA"/>
    <w:rsid w:val="00ED5096"/>
    <w:rsid w:val="00EE72EC"/>
    <w:rsid w:val="00F002B9"/>
    <w:rsid w:val="00F22757"/>
    <w:rsid w:val="00F25C89"/>
    <w:rsid w:val="00F33750"/>
    <w:rsid w:val="00F661DF"/>
    <w:rsid w:val="00F74289"/>
    <w:rsid w:val="00FA0D11"/>
    <w:rsid w:val="00FA51C8"/>
    <w:rsid w:val="00FD72D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84</cp:revision>
  <cp:lastPrinted>2020-07-01T19:11:00Z</cp:lastPrinted>
  <dcterms:created xsi:type="dcterms:W3CDTF">2020-06-10T18:06:00Z</dcterms:created>
  <dcterms:modified xsi:type="dcterms:W3CDTF">2020-10-05T19:36:00Z</dcterms:modified>
</cp:coreProperties>
</file>